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ACB" w:rsidRPr="00B00ACB" w:rsidRDefault="00B00ACB" w:rsidP="00B00ACB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B00ACB" w:rsidRPr="00B00ACB" w:rsidRDefault="00B00ACB" w:rsidP="00B00AC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общего и профессионального образования</w:t>
      </w:r>
    </w:p>
    <w:p w:rsidR="00B00ACB" w:rsidRPr="00B00ACB" w:rsidRDefault="00B00ACB" w:rsidP="00B00ACB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bookmarkStart w:id="0" w:name="84b34cd1-8907-4be2-9654-5e4d7c979c34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 xml:space="preserve"> Ростовской области</w:t>
      </w:r>
      <w:bookmarkEnd w:id="0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74d6ab55-f73b-48d7-ba78-c30f74a03786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Администрация муниципального образования "Милютинский район"</w:t>
      </w:r>
      <w:bookmarkEnd w:id="1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B00ACB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B00ACB" w:rsidRPr="00B00ACB" w:rsidRDefault="00B00ACB" w:rsidP="00B00ACB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Россошанская ООШ</w:t>
      </w: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B00ACB" w:rsidRPr="00B00ACB" w:rsidTr="00B00ACB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0ACB" w:rsidRPr="00B00ACB" w:rsidRDefault="00B00ACB" w:rsidP="00B00ACB">
            <w:pPr>
              <w:spacing w:after="160" w:line="254" w:lineRule="auto"/>
              <w:rPr>
                <w:rFonts w:ascii="Times New Roman" w:eastAsia="Times New Roman" w:hAnsi="Times New Roman" w:cs="Times New Roman"/>
              </w:rPr>
            </w:pP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Председатель МС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Ананьева О. П.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  <w:t>от "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28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" 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2023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0ACB" w:rsidRPr="00B00ACB" w:rsidRDefault="00B00ACB" w:rsidP="00B00ACB">
            <w:pPr>
              <w:spacing w:after="160" w:line="254" w:lineRule="auto"/>
              <w:rPr>
                <w:rFonts w:ascii="Times New Roman" w:eastAsia="Times New Roman" w:hAnsi="Times New Roman" w:cs="Times New Roman"/>
              </w:rPr>
            </w:pP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УР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Ананьева О. П.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br/>
              <w:t>от "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28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" 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 w:rsidRPr="00B00ACB"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t>2023</w:t>
            </w:r>
            <w:r w:rsidRPr="00B00ACB">
              <w:rPr>
                <w:rFonts w:ascii="Times New Roman" w:eastAsia="Times New Roman" w:hAnsi="Times New Roman" w:cs="Times New Roman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00ACB" w:rsidRPr="00B00ACB" w:rsidRDefault="005330F4" w:rsidP="00B00ACB">
            <w:pPr>
              <w:spacing w:after="160"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B00ACB" w:rsidRPr="00B00ACB" w:rsidRDefault="00B00ACB" w:rsidP="00B00AC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color w:val="000000"/>
          <w:sz w:val="28"/>
        </w:rPr>
        <w:t>(</w:t>
      </w:r>
      <w:r w:rsidRPr="00B00ACB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B00ACB">
        <w:rPr>
          <w:rFonts w:ascii="Times New Roman" w:eastAsia="Calibri" w:hAnsi="Times New Roman" w:cs="Times New Roman"/>
          <w:color w:val="000000"/>
          <w:sz w:val="28"/>
        </w:rPr>
        <w:t xml:space="preserve"> 256721)</w:t>
      </w: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«Литература»</w:t>
      </w:r>
    </w:p>
    <w:p w:rsidR="00B00ACB" w:rsidRPr="00B00ACB" w:rsidRDefault="00B00ACB" w:rsidP="00B00AC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8</w:t>
      </w:r>
      <w:r w:rsidR="008E7277">
        <w:rPr>
          <w:rFonts w:ascii="Times New Roman" w:eastAsia="Calibri" w:hAnsi="Times New Roman" w:cs="Times New Roman"/>
          <w:color w:val="000000"/>
          <w:sz w:val="28"/>
        </w:rPr>
        <w:t>-9</w:t>
      </w:r>
      <w:r w:rsidRPr="00B00ACB">
        <w:rPr>
          <w:rFonts w:ascii="Times New Roman" w:eastAsia="Calibri" w:hAnsi="Times New Roman" w:cs="Times New Roman"/>
          <w:color w:val="000000"/>
          <w:sz w:val="28"/>
        </w:rPr>
        <w:t xml:space="preserve"> классов </w:t>
      </w: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0ACB">
        <w:rPr>
          <w:rFonts w:ascii="Times New Roman" w:eastAsia="Calibri" w:hAnsi="Times New Roman" w:cs="Times New Roman"/>
          <w:sz w:val="28"/>
          <w:szCs w:val="28"/>
        </w:rPr>
        <w:t>составлена учителем русского языка и литературы: Лопаткиной Л.В.</w:t>
      </w: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color w:val="000000"/>
          <w:sz w:val="28"/>
        </w:rPr>
        <w:lastRenderedPageBreak/>
        <w:t>​</w:t>
      </w:r>
      <w:bookmarkStart w:id="2" w:name="5ce1acce-c3fd-49bf-9494-1e3d1db3054e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х. Севостьянов</w:t>
      </w:r>
      <w:bookmarkEnd w:id="2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f687a116-da41-41a9-8c31-63d3ecc684a2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3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B00ACB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block-1793982"/>
      <w:bookmarkEnd w:id="4"/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ПОЯСНИТЕЛЬНАЯ ЗАПИСКА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B00ACB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рабочей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ОБЩАЯ ХАРАКТЕРИСТИКА </w:t>
      </w:r>
      <w:r w:rsidRPr="00B00ACB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ЦЕЛИ ИЗУЧЕНИЯ </w:t>
      </w:r>
      <w:r w:rsidRPr="00B00ACB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УЧЕБНОГО ПРЕДМЕТА «ЛИТЕРАТУРА»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МЕСТО УЧЕБНОГО ПРЕДМЕТА «ЛИТЕРАТУРА» В УЧЕБНОМ ПЛАНЕ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5" w:name="block-1793983"/>
      <w:bookmarkEnd w:id="5"/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 КЛАСС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Древнерусская литература.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Житийная литература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‌</w:t>
      </w:r>
      <w:bookmarkStart w:id="6" w:name="985594a0-fcf7-4207-a4d1-f380ff5738df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XVIII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Д. И. Фонвизин.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Комедия «Недоросль».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Пушкин.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‌</w:t>
      </w:r>
      <w:bookmarkStart w:id="7" w:name="5b5c3fe8-b2de-4b56-86d3-e3754f0ba265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двух). Например, «К Чаадаеву», «Анчар» и др. «Маленькие трагедии» (одна пьеса по выбору). Например, «Моцарт и Сальери», «Каменный гость». </w:t>
      </w:r>
      <w:bookmarkEnd w:id="7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‌‌Роман «Капитанская дочка».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Ю. Лермонтов.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 ‌</w:t>
      </w:r>
      <w:bookmarkStart w:id="8" w:name="1749eea8-4a2b-4b41-b15d-2fbade426127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двух). Например, «Я не хочу, чтоб свет узнал…», «Из-под таинственной, холодной полумаски…», «Нищий» и др.</w:t>
      </w:r>
      <w:bookmarkEnd w:id="8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Поэма «Мцыри».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Н. В. Гоголь.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Повесть «Шинель». Комедия «Ревизор».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И. С. Тургенев.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Повести ‌</w:t>
      </w:r>
      <w:bookmarkStart w:id="9" w:name="fabf9287-55ad-4e60-84d5-add7a98c2934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(одна по выбору). Например, «Ася», «Первая любовь».</w:t>
      </w:r>
      <w:bookmarkEnd w:id="9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Ф. М. Достоевский.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10" w:name="d4361b3a-67eb-4f10-a5c6-46aeb46ddd0f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«Бедные люди», «Белые ночи» (одно произведение по выбору).</w:t>
      </w:r>
      <w:bookmarkEnd w:id="10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Л. Н. Толстой.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Повести и рассказы ‌</w:t>
      </w:r>
      <w:bookmarkStart w:id="11" w:name="1cb9fa85-1479-480f-ac52-31806803cd56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«Отрочество» (главы).</w:t>
      </w:r>
      <w:bookmarkEnd w:id="11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Произведения писателей русского зарубежья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‌</w:t>
      </w:r>
      <w:bookmarkStart w:id="12" w:name="2d584d74-2b44-43c1-bb1d-41138fc1bfb5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 по выбору). Например, произведения И. С. Шмелёва, М. А. Осоргина, В. В. Набокова, Н. Тэффи, А. Т. Аверченко и др.</w:t>
      </w:r>
      <w:bookmarkEnd w:id="12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Поэзия первой половины ХХ века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(не менее трёх стихотворений на тему «Человек и эпоха» по выбору). Например, стихотворения В. В. Маяковского, М. И. Цветаевой, О. Э. Мандельштама, Б. Л. Пастернак и др.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А. Булгаков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‌</w:t>
      </w:r>
      <w:bookmarkStart w:id="13" w:name="ef531e3a-0507-4076-89cb-456c64cbca56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(одна повесть по выбору). Например, «Собачье сердце» и др.</w:t>
      </w:r>
      <w:bookmarkEnd w:id="13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А. Т. Твардовский.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Поэма «Василий Тёркин» ‌</w:t>
      </w:r>
      <w:bookmarkStart w:id="14" w:name="bf7bc9e4-c459-4e44-8cf4-6440f472144b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(главы «Переправа», «Гармонь», «Два солдата», «Поединок» и др.).</w:t>
      </w:r>
      <w:bookmarkEnd w:id="14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А.Н. Толстой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. Рассказ «Русский характер».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А. Шолохов.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«Судьба человека».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И. Солженицын.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Рассказ «Матрёнин двор».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Произведения отечественных прозаиков второй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–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15" w:name="464a1461-dc27-4c8e-855e-7a4d0048dab5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 произведений). Например, произведения Е. И. Носова, А. Н. и Б. Н. Стругацких, В. Ф. Тендрякова, Б. П. Екимова и др.</w:t>
      </w:r>
      <w:bookmarkEnd w:id="15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‌‌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Произведения отечественных и зарубежных прозаиков второй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–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16" w:name="ed5b2d90-0663-4a5c-8be5-da4aade46b54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 произведений на тему «Человек в ситуации нравственного выбора»). Например, произведения В. П. Астафьева, Ю. В. Бондарева, Н. С. Дашевской, Дж. Сэлинджера, К. Патерсон, Б. Кауфман и др.).</w:t>
      </w:r>
      <w:bookmarkEnd w:id="16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Поэзия второй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– начала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XXI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‌</w:t>
      </w:r>
      <w:bookmarkStart w:id="17" w:name="adb853ee-930d-4a27-923a-b9cb0245de5e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(не менее трёх стихотворений). Например, стихотворения Н. А. Заболоцкого, М. А. Светлова, М. В. Исаковского, К. М.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Симонова, Р. Г. Гамзатова, Б. Ш. Окуджавы, В. С. Высоцкого, А. А. Вознесенского, Е. А. Евтушенко, Р. И. Рождественского, И. А. Бродского, А. С. Кушнера и др.</w:t>
      </w:r>
      <w:bookmarkEnd w:id="17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‌‌</w:t>
      </w:r>
    </w:p>
    <w:p w:rsidR="00B00ACB" w:rsidRPr="00B00ACB" w:rsidRDefault="00B00ACB" w:rsidP="00B00ACB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Зарубежная литература. У. Шекспир.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Сонеты ‌</w:t>
      </w:r>
      <w:bookmarkStart w:id="18" w:name="0d55d6d3-7190-4389-8070-261d3434d548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(один-два по выбору). Например, № 66 «Измучась всем, я умереть хочу…», № 130 «Её глаза на звёзды не похожи…» и др. </w:t>
      </w:r>
      <w:bookmarkEnd w:id="18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‌‌Трагедия «Ромео и Джульетта» ‌</w:t>
      </w:r>
      <w:bookmarkStart w:id="19" w:name="b53ea1d5-9b20-4ab2-824f-f7ee2f330726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(фрагменты по выбору).</w:t>
      </w:r>
      <w:bookmarkEnd w:id="19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Ж.-Б. Мольер.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Комедия «Мещанин во дворянстве» ‌</w:t>
      </w:r>
      <w:bookmarkStart w:id="20" w:name="0d430c7d-1e84-4c15-8128-09b5a0ae5b8e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(фрагменты по выбору).</w:t>
      </w:r>
      <w:bookmarkEnd w:id="20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‌‌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 КЛАСС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Древнерусская литература.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«Слово о полку Игореве».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XVIII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М. В. Ломоносов.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«Ода на день восшествия на Всероссийский престол Ея Величества Государыни Императрицы Елисаветы Петровны 1747 года» и другие стихотворения ‌</w:t>
      </w:r>
      <w:bookmarkStart w:id="21" w:name="e8b587e6-2f8c-4690-a635-22bb3cee08ae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(по выбору).</w:t>
      </w:r>
      <w:bookmarkEnd w:id="21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Г. Р. Державин.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Стихотворения ‌</w:t>
      </w:r>
      <w:bookmarkStart w:id="22" w:name="8ca8cc5e-b57b-4292-a0a2-4d5e99a37fc7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(два по выбору). Например, «Властителям и судиям», «Памятник» и др.</w:t>
      </w:r>
      <w:bookmarkEnd w:id="22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Н. М. Карамзин.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Повесть «Бедная Лиза».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века.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В. А. Жуковский.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Баллады, элегии ‌</w:t>
      </w:r>
      <w:bookmarkStart w:id="23" w:name="7eb282c3-f5ef-4e9f-86b2-734492601833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(одна-две по выбору). Например, «Светлана», «Невыразимое», «Море» и др.</w:t>
      </w:r>
      <w:bookmarkEnd w:id="23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Грибоедов.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Комедия «Горе от ума».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Поэзия пушкинской эпохи.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24" w:name="d3f3009b-2bf2-4457-85cc-996248170bfd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К. Н. Батюшков, А. А. Дельвиг, Н. М. Языков, Е. А. Баратынский (не менее трёх стихотворений по выбору).</w:t>
      </w:r>
      <w:bookmarkEnd w:id="24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 С. Пушкин.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Стихотворения. ‌</w:t>
      </w:r>
      <w:bookmarkStart w:id="25" w:name="0b2f85f8-e824-4e61-a1ac-4efc7fb78a2f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</w:t>
      </w:r>
      <w:bookmarkEnd w:id="25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Поэма «Медный всадник». Роман в стихах «Евгений Онегин».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М. Ю. Лермонтов.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Стихотворения. ‌</w:t>
      </w:r>
      <w:bookmarkStart w:id="26" w:name="87a51fa3-c568-4583-a18a-174135483b9d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</w:t>
      </w:r>
      <w:bookmarkEnd w:id="26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Роман «Герой нашего времени».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Н. В. Гоголь.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Поэма «Мёртвые души».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Отечественная проза первой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‌</w:t>
      </w:r>
      <w:bookmarkStart w:id="27" w:name="1e17c9e2-8d8f-4f1b-b2ac-b4be6de41c09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произведения: «Лафертовскаямаковница» Антония Погорельского, «Часы и зеркало» А. А. Бестужева-Марлинского, «Кто виноват?» (главы по выбору) А. И. Герцена и др.</w:t>
      </w:r>
      <w:bookmarkEnd w:id="27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литература.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Данте.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«Божественная комедия» ‌</w:t>
      </w:r>
      <w:bookmarkStart w:id="28" w:name="131db750-5e26-42b5-b0b5-6f68058ef787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 фрагментов по выбору).</w:t>
      </w:r>
      <w:bookmarkEnd w:id="28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У. Шекспир.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Трагедия «Гамлет» ‌</w:t>
      </w:r>
      <w:bookmarkStart w:id="29" w:name="50dcaf75-7eb3-4058-9b14-0313c9277b2d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(фрагменты по выбору).</w:t>
      </w:r>
      <w:bookmarkEnd w:id="29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И.В. Гёте.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Трагедия «Фауст» ‌</w:t>
      </w:r>
      <w:bookmarkStart w:id="30" w:name="0b3534b6-8dfe-4b28-9993-091faed66786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двух фрагментов по выбору).</w:t>
      </w:r>
      <w:bookmarkEnd w:id="30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Дж. Г. Байрон.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Стихотворения ‌</w:t>
      </w:r>
      <w:bookmarkStart w:id="31" w:name="e19cbdea-f76d-4b99-b400-83b11ad6923d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(одно по выбору). Например, «Душа моя мрачна. Скорей, певец, скорей!..», «Прощание Наполеона» и др.</w:t>
      </w:r>
      <w:bookmarkEnd w:id="31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‌‌ Поэма «Паломничество Чайльд-Гарольда» ‌</w:t>
      </w:r>
      <w:bookmarkStart w:id="32" w:name="e2190f02-8aec-4529-8d6c-41c65b65ca2e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(не менее одного фрагмента по выбору).</w:t>
      </w:r>
      <w:bookmarkEnd w:id="32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‌‌ 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Зарубежная проза первой половины 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XIX</w:t>
      </w: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в.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‌</w:t>
      </w:r>
      <w:bookmarkStart w:id="33" w:name="2ccf1dde-3592-470f-89fb-4ebac1d8e3cf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(одно произведение по выбору). Например, произведения Э.Т.А. Гофмана, В. Гюго, В. Скотта и др.</w:t>
      </w:r>
      <w:bookmarkEnd w:id="33"/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‌‌</w:t>
      </w:r>
    </w:p>
    <w:p w:rsidR="00B00ACB" w:rsidRPr="00B00ACB" w:rsidRDefault="00B00ACB" w:rsidP="00B00A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00ACB" w:rsidRPr="00B00ACB">
          <w:pgSz w:w="11906" w:h="16383"/>
          <w:pgMar w:top="1134" w:right="850" w:bottom="1134" w:left="1701" w:header="720" w:footer="720" w:gutter="0"/>
          <w:cols w:space="720"/>
        </w:sect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4" w:name="block-1793984"/>
      <w:bookmarkEnd w:id="34"/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Гражданскоговоспитания: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активное участие в школьном самоуправлении;</w:t>
      </w:r>
    </w:p>
    <w:p w:rsidR="00B00ACB" w:rsidRPr="00B00ACB" w:rsidRDefault="00B00ACB" w:rsidP="00B00A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участию в гуманитарной деятельности (волонтерство; помощь людям, нуждающимся в ней).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Патриотическоговоспитания:</w:t>
      </w:r>
    </w:p>
    <w:p w:rsidR="00B00ACB" w:rsidRPr="00B00ACB" w:rsidRDefault="00B00ACB" w:rsidP="00B00AC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B00ACB" w:rsidRPr="00B00ACB" w:rsidRDefault="00B00ACB" w:rsidP="00B00AC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B00ACB" w:rsidRPr="00B00ACB" w:rsidRDefault="00B00ACB" w:rsidP="00B00AC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Духовно-нравственноговоспитания:</w:t>
      </w:r>
    </w:p>
    <w:p w:rsidR="00B00ACB" w:rsidRPr="00B00ACB" w:rsidRDefault="00B00ACB" w:rsidP="00B00AC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B00ACB" w:rsidRPr="00B00ACB" w:rsidRDefault="00B00ACB" w:rsidP="00B00AC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B00ACB" w:rsidRPr="00B00ACB" w:rsidRDefault="00B00ACB" w:rsidP="00B00AC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Эстетическоговоспитания:</w:t>
      </w:r>
    </w:p>
    <w:p w:rsidR="00B00ACB" w:rsidRPr="00B00ACB" w:rsidRDefault="00B00ACB" w:rsidP="00B00AC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B00ACB" w:rsidRPr="00B00ACB" w:rsidRDefault="00B00ACB" w:rsidP="00B00AC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B00ACB" w:rsidRPr="00B00ACB" w:rsidRDefault="00B00ACB" w:rsidP="00B00AC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B00ACB" w:rsidRPr="00B00ACB" w:rsidRDefault="00B00ACB" w:rsidP="00B00AC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B00ACB" w:rsidRPr="00B00ACB" w:rsidRDefault="00B00ACB" w:rsidP="00B00AC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Трудовоговоспитания:</w:t>
      </w:r>
    </w:p>
    <w:p w:rsidR="00B00ACB" w:rsidRPr="00B00ACB" w:rsidRDefault="00B00ACB" w:rsidP="00B00AC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B00ACB" w:rsidRPr="00B00ACB" w:rsidRDefault="00B00ACB" w:rsidP="00B00AC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B00ACB" w:rsidRPr="00B00ACB" w:rsidRDefault="00B00ACB" w:rsidP="00B00AC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B00ACB" w:rsidRPr="00B00ACB" w:rsidRDefault="00B00ACB" w:rsidP="00B00AC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B00ACB" w:rsidRPr="00B00ACB" w:rsidRDefault="00B00ACB" w:rsidP="00B00AC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B00ACB" w:rsidRPr="00B00ACB" w:rsidRDefault="00B00ACB" w:rsidP="00B00AC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Экологическоговоспитания:</w:t>
      </w:r>
    </w:p>
    <w:p w:rsidR="00B00ACB" w:rsidRPr="00B00ACB" w:rsidRDefault="00B00ACB" w:rsidP="00B00AC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B00ACB" w:rsidRPr="00B00ACB" w:rsidRDefault="00B00ACB" w:rsidP="00B00AC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B00ACB" w:rsidRPr="00B00ACB" w:rsidRDefault="00B00ACB" w:rsidP="00B00AC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B00ACB" w:rsidRPr="00B00ACB" w:rsidRDefault="00B00ACB" w:rsidP="00B00AC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B00ACB" w:rsidRPr="00B00ACB" w:rsidRDefault="00B00ACB" w:rsidP="00B00AC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Ценностинаучногопознания:</w:t>
      </w:r>
    </w:p>
    <w:p w:rsidR="00B00ACB" w:rsidRPr="00B00ACB" w:rsidRDefault="00B00ACB" w:rsidP="00B00AC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B00ACB" w:rsidRPr="00B00ACB" w:rsidRDefault="00B00ACB" w:rsidP="00B00AC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B00ACB" w:rsidRPr="00B00ACB" w:rsidRDefault="00B00ACB" w:rsidP="00B00AC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B00ACB" w:rsidRPr="00B00ACB" w:rsidRDefault="00B00ACB" w:rsidP="00B00ACB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B00ACB" w:rsidRPr="00B00ACB" w:rsidRDefault="00B00ACB" w:rsidP="00B00AC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 концу обучения у обучающегося формируются следующие универсальные учебные действия.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гипотезы об их взаимосвязях;</w:t>
      </w:r>
    </w:p>
    <w:p w:rsidR="00B00ACB" w:rsidRPr="00B00ACB" w:rsidRDefault="00B00ACB" w:rsidP="00B00AC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2) Базовыеисследовательскиедействия: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B00ACB" w:rsidRPr="00B00ACB" w:rsidRDefault="00B00ACB" w:rsidP="00B00AC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3) Работа с информацией:</w:t>
      </w:r>
    </w:p>
    <w:p w:rsidR="00B00ACB" w:rsidRPr="00B00ACB" w:rsidRDefault="00B00ACB" w:rsidP="00B00AC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B00ACB" w:rsidRPr="00B00ACB" w:rsidRDefault="00B00ACB" w:rsidP="00B00AC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B00ACB" w:rsidRPr="00B00ACB" w:rsidRDefault="00B00ACB" w:rsidP="00B00AC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00ACB" w:rsidRPr="00B00ACB" w:rsidRDefault="00B00ACB" w:rsidP="00B00AC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B00ACB" w:rsidRPr="00B00ACB" w:rsidRDefault="00B00ACB" w:rsidP="00B00AC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B00ACB" w:rsidRPr="00B00ACB" w:rsidRDefault="00B00ACB" w:rsidP="00B00AC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Общение: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B00ACB" w:rsidRPr="00B00ACB" w:rsidRDefault="00B00ACB" w:rsidP="00B00ACB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2) Совместнаядеятельность: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уметь обобщать мнения нескольких людей;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B00ACB" w:rsidRPr="00B00ACB" w:rsidRDefault="00B00ACB" w:rsidP="00B00ACB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Самоорганизация:</w:t>
      </w:r>
    </w:p>
    <w:p w:rsidR="00B00ACB" w:rsidRPr="00B00ACB" w:rsidRDefault="00B00ACB" w:rsidP="00B00AC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B00ACB" w:rsidRPr="00B00ACB" w:rsidRDefault="00B00ACB" w:rsidP="00B00AC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00ACB" w:rsidRPr="00B00ACB" w:rsidRDefault="00B00ACB" w:rsidP="00B00AC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00ACB" w:rsidRPr="00B00ACB" w:rsidRDefault="00B00ACB" w:rsidP="00B00AC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B00ACB" w:rsidRPr="00B00ACB" w:rsidRDefault="00B00ACB" w:rsidP="00B00AC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2) Самоконтроль:</w:t>
      </w:r>
    </w:p>
    <w:p w:rsidR="00B00ACB" w:rsidRPr="00B00ACB" w:rsidRDefault="00B00ACB" w:rsidP="00B00ACB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B00ACB" w:rsidRPr="00B00ACB" w:rsidRDefault="00B00ACB" w:rsidP="00B00ACB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00ACB" w:rsidRPr="00B00ACB" w:rsidRDefault="00B00ACB" w:rsidP="00B00ACB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B00ACB" w:rsidRPr="00B00ACB" w:rsidRDefault="00B00ACB" w:rsidP="00B00ACB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3) Эмоциональныйинтеллект:</w:t>
      </w:r>
    </w:p>
    <w:p w:rsidR="00B00ACB" w:rsidRPr="00B00ACB" w:rsidRDefault="00B00ACB" w:rsidP="00B00AC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B00ACB" w:rsidRPr="00B00ACB" w:rsidRDefault="00B00ACB" w:rsidP="00B00AC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B00ACB" w:rsidRPr="00B00ACB" w:rsidRDefault="00B00ACB" w:rsidP="00B00AC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B00ACB" w:rsidRPr="00B00ACB" w:rsidRDefault="00B00ACB" w:rsidP="00B00AC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регулировать способ выражения своих эмоций.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4) Принятиесебя и других:</w:t>
      </w:r>
    </w:p>
    <w:p w:rsidR="00B00ACB" w:rsidRPr="00B00ACB" w:rsidRDefault="00B00ACB" w:rsidP="00B00AC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B00ACB" w:rsidRPr="00B00ACB" w:rsidRDefault="00B00ACB" w:rsidP="00B00AC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B00ACB" w:rsidRPr="00B00ACB" w:rsidRDefault="00B00ACB" w:rsidP="00B00AC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открытость себе и другим;</w:t>
      </w:r>
    </w:p>
    <w:p w:rsidR="00B00ACB" w:rsidRPr="00B00ACB" w:rsidRDefault="00B00ACB" w:rsidP="00B00AC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 КЛАСС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B00ACB" w:rsidRPr="00B00ACB" w:rsidRDefault="00B00ACB" w:rsidP="00B00AC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B00ACB" w:rsidRPr="00B00ACB" w:rsidRDefault="00B00ACB" w:rsidP="00B00AC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B00ACB" w:rsidRPr="00B00ACB" w:rsidRDefault="00B00ACB" w:rsidP="00B00AC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00ACB" w:rsidRPr="00B00ACB" w:rsidRDefault="00B00ACB" w:rsidP="00B00AC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B00ACB" w:rsidRPr="00B00ACB" w:rsidRDefault="00B00ACB" w:rsidP="00B00AC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B00ACB" w:rsidRPr="00B00ACB" w:rsidRDefault="00B00ACB" w:rsidP="00B00AC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 КЛАСС</w:t>
      </w:r>
    </w:p>
    <w:p w:rsidR="00B00ACB" w:rsidRPr="00B00ACB" w:rsidRDefault="00B00ACB" w:rsidP="00B00ACB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B00ACB" w:rsidRPr="00B00ACB" w:rsidRDefault="00B00ACB" w:rsidP="00B00AC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B00ACB" w:rsidRPr="00B00ACB" w:rsidRDefault="00B00ACB" w:rsidP="00B00AC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B00ACB" w:rsidRPr="00B00ACB" w:rsidRDefault="00B00ACB" w:rsidP="00B00AC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00ACB" w:rsidRPr="00B00ACB" w:rsidRDefault="00B00ACB" w:rsidP="00B00AC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B00ACB" w:rsidRPr="00B00ACB" w:rsidRDefault="00B00ACB" w:rsidP="00B00AC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B00ACB" w:rsidRPr="00B00ACB" w:rsidRDefault="00B00ACB" w:rsidP="00B00AC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B00ACB" w:rsidRPr="00B00ACB" w:rsidRDefault="00B00ACB" w:rsidP="00B00AC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</w:t>
      </w: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0ACB" w:rsidRPr="00B00ACB" w:rsidRDefault="00B00ACB" w:rsidP="00B00ACB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ACB">
        <w:rPr>
          <w:rFonts w:ascii="Times New Roman" w:eastAsia="Calibri" w:hAnsi="Times New Roman" w:cs="Times New Roman"/>
          <w:color w:val="000000"/>
          <w:sz w:val="24"/>
          <w:szCs w:val="24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B00ACB" w:rsidRPr="00756F6D" w:rsidRDefault="00B00ACB" w:rsidP="00B00ACB">
      <w:pPr>
        <w:spacing w:after="0"/>
        <w:ind w:left="120"/>
        <w:rPr>
          <w:rFonts w:ascii="Calibri" w:eastAsia="Calibri" w:hAnsi="Calibri" w:cs="Times New Roman"/>
        </w:rPr>
      </w:pPr>
      <w:bookmarkStart w:id="35" w:name="block-1793979"/>
      <w:bookmarkEnd w:id="35"/>
    </w:p>
    <w:p w:rsidR="00B00ACB" w:rsidRPr="00756F6D" w:rsidRDefault="00B00ACB" w:rsidP="00B00ACB">
      <w:pPr>
        <w:spacing w:after="0"/>
        <w:rPr>
          <w:rFonts w:ascii="Calibri" w:eastAsia="Calibri" w:hAnsi="Calibri" w:cs="Times New Roman"/>
        </w:rPr>
        <w:sectPr w:rsidR="00B00ACB" w:rsidRPr="00756F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7D3" w:rsidRPr="00C257D3" w:rsidRDefault="00713336" w:rsidP="00C257D3">
      <w:pPr>
        <w:spacing w:after="0"/>
        <w:ind w:left="120"/>
        <w:rPr>
          <w:rFonts w:ascii="Calibri" w:eastAsia="Calibri" w:hAnsi="Calibri" w:cs="Times New Roman"/>
        </w:rPr>
      </w:pPr>
      <w:bookmarkStart w:id="36" w:name="block-1793980"/>
      <w:bookmarkEnd w:id="36"/>
      <w:r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учебного предмета</w:t>
      </w:r>
      <w:r w:rsidR="00C257D3">
        <w:rPr>
          <w:rFonts w:ascii="Times New Roman" w:eastAsia="Calibri" w:hAnsi="Times New Roman" w:cs="Times New Roman"/>
          <w:b/>
          <w:color w:val="000000"/>
          <w:sz w:val="28"/>
        </w:rPr>
        <w:t>.</w:t>
      </w:r>
    </w:p>
    <w:p w:rsidR="00C257D3" w:rsidRPr="00C257D3" w:rsidRDefault="00C257D3" w:rsidP="00C257D3">
      <w:pPr>
        <w:widowControl w:val="0"/>
        <w:autoSpaceDE w:val="0"/>
        <w:autoSpaceDN w:val="0"/>
        <w:spacing w:before="64" w:after="0" w:line="240" w:lineRule="auto"/>
        <w:ind w:right="562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7D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8 класс.</w:t>
      </w:r>
    </w:p>
    <w:p w:rsidR="00C257D3" w:rsidRPr="00C257D3" w:rsidRDefault="00C257D3" w:rsidP="00C257D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3675"/>
        <w:gridCol w:w="10492"/>
      </w:tblGrid>
      <w:tr w:rsidR="00C257D3" w:rsidRPr="00C257D3" w:rsidTr="00C257D3">
        <w:trPr>
          <w:trHeight w:val="551"/>
        </w:trPr>
        <w:tc>
          <w:tcPr>
            <w:tcW w:w="720" w:type="dxa"/>
          </w:tcPr>
          <w:p w:rsidR="00C257D3" w:rsidRPr="00C257D3" w:rsidRDefault="00C257D3" w:rsidP="00C257D3">
            <w:pPr>
              <w:spacing w:line="276" w:lineRule="exact"/>
              <w:ind w:left="186" w:right="160" w:firstLine="5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№п/п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spacing w:before="135"/>
              <w:ind w:left="1453" w:right="14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</w:p>
        </w:tc>
        <w:tc>
          <w:tcPr>
            <w:tcW w:w="10492" w:type="dxa"/>
          </w:tcPr>
          <w:p w:rsidR="00C257D3" w:rsidRPr="00C257D3" w:rsidRDefault="00C257D3" w:rsidP="00713336">
            <w:pPr>
              <w:spacing w:before="135"/>
              <w:ind w:left="3555" w:right="354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Основныеизучаемые</w:t>
            </w:r>
            <w:r w:rsidR="00713336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в</w:t>
            </w:r>
            <w:r w:rsidRPr="00C257D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опросы</w:t>
            </w:r>
          </w:p>
        </w:tc>
      </w:tr>
      <w:tr w:rsidR="00C257D3" w:rsidRPr="00C257D3" w:rsidTr="00C257D3">
        <w:trPr>
          <w:trHeight w:val="474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Введение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Образноеотражениежизнивискусстве.Художественныйобраз.Литературакакискусствослова.</w:t>
            </w:r>
          </w:p>
        </w:tc>
      </w:tr>
      <w:tr w:rsidR="00C257D3" w:rsidRPr="00C257D3" w:rsidTr="00C257D3">
        <w:trPr>
          <w:trHeight w:val="1029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Устноенародноетворчество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Жанрынароднойпоэзии-лирическаяпесня, хороводная песня, исторические песни(«Про пугача»,</w:t>
            </w:r>
          </w:p>
          <w:p w:rsidR="00C257D3" w:rsidRPr="00C257D3" w:rsidRDefault="00C257D3" w:rsidP="00C257D3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«Пугачевказнен»,«Пугачеввтемнице»),предания(«ОПугачеве»,«ОпокоренииСибириЕрмаком»),частушки.</w:t>
            </w:r>
          </w:p>
        </w:tc>
      </w:tr>
      <w:tr w:rsidR="00C257D3" w:rsidRPr="00C257D3" w:rsidTr="00C257D3">
        <w:trPr>
          <w:trHeight w:val="1027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Издревнерусскойлитературы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Особенностидревнерусскойлитературы,основныежанрыдревнерусскойлитературы(жития).</w:t>
            </w:r>
          </w:p>
          <w:p w:rsidR="00C257D3" w:rsidRPr="00C257D3" w:rsidRDefault="00C257D3" w:rsidP="00C257D3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вестьожизниихрабростиблагородногоивеликогокнязяАлександраНевского».Русскаяисториявпредставлениидревнерусскогописателя«ПовестьоШемякиномсуде»иШемякинсуд.</w:t>
            </w:r>
          </w:p>
        </w:tc>
      </w:tr>
      <w:tr w:rsidR="00C257D3" w:rsidRPr="00C257D3" w:rsidTr="00C257D3">
        <w:trPr>
          <w:trHeight w:val="777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tabs>
                <w:tab w:val="left" w:pos="2980"/>
              </w:tabs>
              <w:ind w:left="108" w:right="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Из  русской  литературы</w:t>
            </w:r>
            <w:r w:rsidRPr="00C257D3">
              <w:rPr>
                <w:rFonts w:ascii="Times New Roman" w:eastAsia="Times New Roman" w:hAnsi="Times New Roman" w:cs="Times New Roman"/>
                <w:spacing w:val="-2"/>
                <w:sz w:val="24"/>
              </w:rPr>
              <w:t>XVIII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Литературныетечения(классицизм).Особенностиклассицизма.Представителиклассицизма.Д.И.Фонвизин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К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омедия «Недоросль».</w:t>
            </w:r>
          </w:p>
        </w:tc>
      </w:tr>
      <w:tr w:rsidR="00C257D3" w:rsidRPr="00C257D3" w:rsidTr="00C257D3">
        <w:trPr>
          <w:trHeight w:val="3036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Изрусскойлитературы</w:t>
            </w:r>
            <w:r w:rsidRPr="00C257D3"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ind w:left="110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Басни И.А. Крылова. «Лягушки, просящие царя», «Обоз». К.Ф. Рылеев. Дума «Смерть Ермака».А.С. Пушкин «Капитанская дочка». Историческая основа повести. Композиция.Гринев и МашаМиронова. Нравственная красота героини. Гл.4-7 Утверждение автором нравственных идеалов,честиидолга.Становлениеличностиподвлиянием«благихпотрясений».Стихотворения«Туча»,</w:t>
            </w:r>
          </w:p>
          <w:p w:rsidR="00C257D3" w:rsidRPr="00756F6D" w:rsidRDefault="00C257D3" w:rsidP="00C257D3">
            <w:pPr>
              <w:ind w:left="110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«К…»(«Япомнючудноемгновение…»),«19октября».Ихосновныетемыимотивы.М.Ю.Лермонтов.Жизньисудьба.РомантизмвлирикеЛермонтова.Поэма«Мцыри».  Н.В.Гоголь«Ревизор». Н. В. Гоголь Мечты и реальность в повести «Шинель». М.Е. Салтыков-Щедрин. Анализотрывка из «Истории одного города». Н.С. Лесков. «Старый гений». Л.Н. Толстой. «После бала».Контрасткакприем,позволяющийраскрытьидеюрассказа.Красотароднойприроды(А.С.Пушкина, М.Ю .Лермонтова, Ф.И. Тютчева, А.А. Фета, А.Н. Майкова ). А.П. Чехов. </w:t>
            </w:r>
            <w:r w:rsidRPr="00756F6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 описателе.Рассказ «О любви» .Психологизмрассказа.</w:t>
            </w:r>
          </w:p>
        </w:tc>
      </w:tr>
    </w:tbl>
    <w:p w:rsidR="00C257D3" w:rsidRPr="00C257D3" w:rsidRDefault="00C257D3" w:rsidP="00C257D3">
      <w:pPr>
        <w:widowControl w:val="0"/>
        <w:autoSpaceDE w:val="0"/>
        <w:autoSpaceDN w:val="0"/>
        <w:spacing w:after="0" w:line="270" w:lineRule="atLeast"/>
        <w:jc w:val="both"/>
        <w:rPr>
          <w:rFonts w:ascii="Times New Roman" w:eastAsia="Times New Roman" w:hAnsi="Times New Roman" w:cs="Times New Roman"/>
          <w:sz w:val="24"/>
        </w:rPr>
        <w:sectPr w:rsidR="00C257D3" w:rsidRPr="00C257D3">
          <w:footerReference w:type="default" r:id="rId8"/>
          <w:pgSz w:w="16840" w:h="11910" w:orient="landscape"/>
          <w:pgMar w:top="780" w:right="700" w:bottom="1600" w:left="1020" w:header="0" w:footer="1403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3675"/>
        <w:gridCol w:w="10492"/>
      </w:tblGrid>
      <w:tr w:rsidR="00C257D3" w:rsidRPr="00C257D3" w:rsidTr="00C257D3">
        <w:trPr>
          <w:trHeight w:val="5016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Изрусскойлитературы</w:t>
            </w:r>
            <w:r w:rsidRPr="00C257D3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ind w:left="110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И.А. Бунин. Слово о писателе. Проблемы любви и счастья в рассказе «Кавказ». А.И. Куприн.Утверждение взаимопонимания, любви и счастья в семье в рассказе «Куст сирени». Понятие осюжетеифабуле.А.А.Блок.Словоопоэте.Историческаятемавеготворчестве.«НаполеКуликовом».  ОбразРодинывпоэзииА.Блока.С.А.Есенин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Историческаятемавтворчестве.</w:t>
            </w:r>
          </w:p>
          <w:p w:rsidR="00C257D3" w:rsidRPr="00C257D3" w:rsidRDefault="00C257D3" w:rsidP="00C257D3">
            <w:pPr>
              <w:ind w:left="110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«Пугачев».ЖизньитворчествоИ.С.Шмелева.Автобиографическийрассказ«Какясталписателем».М.А.Осоргин.Жизнь.Творчество.Сочетаниереальностиифантастикиврассказе</w:t>
            </w:r>
          </w:p>
          <w:p w:rsidR="00C257D3" w:rsidRPr="00C257D3" w:rsidRDefault="00C257D3" w:rsidP="00C257D3">
            <w:pPr>
              <w:ind w:left="110" w:right="10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«Пенсне». «Сатириконом» (отрывки). Сатирическое изображение исторических событий. Тэффи.М.Зощенко.</w:t>
            </w:r>
          </w:p>
          <w:p w:rsidR="00713336" w:rsidRDefault="00C257D3" w:rsidP="00C257D3">
            <w:pPr>
              <w:spacing w:before="198"/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А.Т.Твардовский.Историясозданияпоэмы«ВасилийТеркин».Теркин–олицетворениенациональногохарактера.СтихипоэтовоВОВ(М.Исаковский,Б.Окуджава,Л.Ошанин,А.Фатьянов.).</w:t>
            </w:r>
          </w:p>
          <w:p w:rsidR="00C257D3" w:rsidRPr="00C257D3" w:rsidRDefault="00C257D3" w:rsidP="00C257D3">
            <w:pPr>
              <w:spacing w:before="198"/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В.П. Астафьев. Тема детства в творчестве писателя. 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«Фотография, на которой менянет».</w:t>
            </w:r>
          </w:p>
          <w:p w:rsidR="00C257D3" w:rsidRPr="00C257D3" w:rsidRDefault="00C257D3" w:rsidP="00C257D3">
            <w:pPr>
              <w:spacing w:before="200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РусскиепоэтыоРодине,роднойприроде</w:t>
            </w:r>
            <w:r w:rsidR="007133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осебе.И.Анненский«Снег»,Д.Мережковский</w:t>
            </w:r>
          </w:p>
          <w:p w:rsidR="00C257D3" w:rsidRPr="00C257D3" w:rsidRDefault="00C257D3" w:rsidP="00C257D3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«Родное»,Н.Заболоцкий«ВечернаОке»,«Уступимне,скворец,уголок»,Н.Рубцов«Повечерам»,</w:t>
            </w:r>
          </w:p>
          <w:p w:rsidR="00C257D3" w:rsidRPr="00C257D3" w:rsidRDefault="00C257D3" w:rsidP="00C257D3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«Встреча»,«Привет,Россия».ПоэтырусскогозарубежьяоРодине:Н.Оцуп«МнетруднобезРоссии»,З.Гиппиус«Знайте!»,ДонАминадо«Бабьелето»,И.Бунин«Уптицыесть гнездо».</w:t>
            </w:r>
          </w:p>
        </w:tc>
      </w:tr>
      <w:tr w:rsidR="00C257D3" w:rsidRPr="00C257D3" w:rsidTr="00C257D3">
        <w:trPr>
          <w:trHeight w:val="1027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3675" w:type="dxa"/>
          </w:tcPr>
          <w:p w:rsidR="00C257D3" w:rsidRPr="00C257D3" w:rsidRDefault="00C257D3" w:rsidP="00C257D3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Иззарубежнойлитературы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ind w:left="110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В. Шекспир «Ромео и Джульетта». Вечные проблемы в трагедии.СонетыШекспира.Каноныклассицизма в комедии Ж.-Б. Мольера «Мещанин во дворянстве».Жизнь и творчество ВальтераСкотта.«Айвенго»какисторический роман.</w:t>
            </w:r>
          </w:p>
        </w:tc>
      </w:tr>
      <w:tr w:rsidR="00C257D3" w:rsidRPr="00C257D3" w:rsidTr="00C257D3">
        <w:trPr>
          <w:trHeight w:val="753"/>
        </w:trPr>
        <w:tc>
          <w:tcPr>
            <w:tcW w:w="720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3675" w:type="dxa"/>
          </w:tcPr>
          <w:p w:rsidR="00C257D3" w:rsidRPr="00713336" w:rsidRDefault="00C257D3" w:rsidP="00713336">
            <w:pPr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Повторениеизученногозакурс</w:t>
            </w:r>
            <w:r w:rsidRPr="00C257D3">
              <w:rPr>
                <w:rFonts w:ascii="Times New Roman" w:eastAsia="Times New Roman" w:hAnsi="Times New Roman" w:cs="Times New Roman"/>
                <w:sz w:val="24"/>
              </w:rPr>
              <w:t>VIII</w:t>
            </w:r>
            <w:r w:rsidR="0071333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</w:t>
            </w:r>
            <w:r w:rsidRPr="00713336">
              <w:rPr>
                <w:rFonts w:ascii="Times New Roman" w:eastAsia="Times New Roman" w:hAnsi="Times New Roman" w:cs="Times New Roman"/>
                <w:sz w:val="24"/>
                <w:lang w:val="ru-RU"/>
              </w:rPr>
              <w:t>ласса</w:t>
            </w:r>
          </w:p>
        </w:tc>
        <w:tc>
          <w:tcPr>
            <w:tcW w:w="10492" w:type="dxa"/>
          </w:tcPr>
          <w:p w:rsidR="00C257D3" w:rsidRPr="00C257D3" w:rsidRDefault="00C257D3" w:rsidP="00C257D3">
            <w:pPr>
              <w:tabs>
                <w:tab w:val="left" w:pos="1544"/>
                <w:tab w:val="left" w:pos="3337"/>
                <w:tab w:val="left" w:pos="4598"/>
                <w:tab w:val="left" w:pos="5016"/>
                <w:tab w:val="left" w:pos="7055"/>
                <w:tab w:val="left" w:pos="7729"/>
                <w:tab w:val="left" w:pos="9456"/>
              </w:tabs>
              <w:ind w:left="110" w:righ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теоретического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материала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за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предшествующих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курс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(стихотворные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257D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размеры,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литературныенаправления ит.д.)</w:t>
            </w:r>
          </w:p>
        </w:tc>
      </w:tr>
    </w:tbl>
    <w:p w:rsidR="00C257D3" w:rsidRPr="00C257D3" w:rsidRDefault="00C257D3" w:rsidP="00C257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257D3" w:rsidRPr="00C257D3">
          <w:pgSz w:w="16840" w:h="11910" w:orient="landscape"/>
          <w:pgMar w:top="840" w:right="700" w:bottom="1600" w:left="1020" w:header="0" w:footer="1403" w:gutter="0"/>
          <w:cols w:space="720"/>
        </w:sectPr>
      </w:pPr>
    </w:p>
    <w:p w:rsidR="00C257D3" w:rsidRPr="00713336" w:rsidRDefault="00C257D3" w:rsidP="00713336">
      <w:pPr>
        <w:widowControl w:val="0"/>
        <w:autoSpaceDE w:val="0"/>
        <w:autoSpaceDN w:val="0"/>
        <w:spacing w:before="72" w:after="0" w:line="240" w:lineRule="auto"/>
        <w:ind w:right="3123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13336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Тематическое планирование</w:t>
      </w:r>
      <w:r w:rsidR="00713336"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r w:rsidR="00F7373F">
        <w:rPr>
          <w:rFonts w:ascii="Times New Roman" w:eastAsia="Times New Roman" w:hAnsi="Times New Roman" w:cs="Times New Roman"/>
          <w:b/>
          <w:sz w:val="32"/>
          <w:szCs w:val="32"/>
        </w:rPr>
        <w:t xml:space="preserve">  8  класс.</w:t>
      </w:r>
      <w:bookmarkStart w:id="37" w:name="_GoBack"/>
      <w:bookmarkEnd w:id="37"/>
    </w:p>
    <w:p w:rsidR="00C257D3" w:rsidRPr="00C257D3" w:rsidRDefault="00C257D3" w:rsidP="00C257D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5"/>
        <w:gridCol w:w="8718"/>
        <w:gridCol w:w="1277"/>
      </w:tblGrid>
      <w:tr w:rsidR="00C257D3" w:rsidRPr="00C257D3" w:rsidTr="00713336">
        <w:trPr>
          <w:trHeight w:val="552"/>
        </w:trPr>
        <w:tc>
          <w:tcPr>
            <w:tcW w:w="605" w:type="dxa"/>
          </w:tcPr>
          <w:p w:rsidR="00C257D3" w:rsidRPr="00C257D3" w:rsidRDefault="00C257D3" w:rsidP="00C257D3">
            <w:pPr>
              <w:ind w:left="139" w:right="112" w:firstLine="48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№п/п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ind w:left="357" w:right="251" w:hanging="75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Кол-вочасов</w:t>
            </w:r>
          </w:p>
        </w:tc>
      </w:tr>
      <w:tr w:rsidR="00C257D3" w:rsidRPr="00C257D3" w:rsidTr="00C257D3">
        <w:trPr>
          <w:trHeight w:val="518"/>
        </w:trPr>
        <w:tc>
          <w:tcPr>
            <w:tcW w:w="605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Введение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spacing w:line="27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C257D3" w:rsidRPr="00C257D3" w:rsidTr="00C257D3">
        <w:trPr>
          <w:trHeight w:val="517"/>
        </w:trPr>
        <w:tc>
          <w:tcPr>
            <w:tcW w:w="605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Устноенародноетворчество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spacing w:line="27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C257D3" w:rsidRPr="00C257D3" w:rsidTr="00C257D3">
        <w:trPr>
          <w:trHeight w:val="553"/>
        </w:trPr>
        <w:tc>
          <w:tcPr>
            <w:tcW w:w="605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Издревнерусскойлитературы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spacing w:line="27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C257D3" w:rsidRPr="00C257D3" w:rsidTr="00C257D3">
        <w:trPr>
          <w:trHeight w:val="554"/>
        </w:trPr>
        <w:tc>
          <w:tcPr>
            <w:tcW w:w="605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1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  русской   литературы  </w:t>
            </w:r>
            <w:r w:rsidRPr="00C257D3"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века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spacing w:line="27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C257D3" w:rsidRPr="00C257D3" w:rsidTr="00C257D3">
        <w:trPr>
          <w:trHeight w:val="556"/>
        </w:trPr>
        <w:tc>
          <w:tcPr>
            <w:tcW w:w="605" w:type="dxa"/>
          </w:tcPr>
          <w:p w:rsidR="00C257D3" w:rsidRPr="00C257D3" w:rsidRDefault="00C257D3" w:rsidP="00C257D3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before="1"/>
              <w:ind w:left="2131" w:right="212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 русской литературы </w:t>
            </w:r>
            <w:r w:rsidRPr="00C257D3"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spacing w:before="1"/>
              <w:ind w:left="501" w:right="48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</w:tr>
      <w:tr w:rsidR="00C257D3" w:rsidRPr="00C257D3" w:rsidTr="00C257D3">
        <w:trPr>
          <w:trHeight w:val="554"/>
        </w:trPr>
        <w:tc>
          <w:tcPr>
            <w:tcW w:w="605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2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 русской литературы </w:t>
            </w:r>
            <w:r w:rsidRPr="00C257D3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spacing w:line="275" w:lineRule="exact"/>
              <w:ind w:left="501" w:right="48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C257D3" w:rsidRPr="00C257D3" w:rsidTr="00C257D3">
        <w:trPr>
          <w:trHeight w:val="556"/>
        </w:trPr>
        <w:tc>
          <w:tcPr>
            <w:tcW w:w="605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Иззарубежнойлитературы</w:t>
            </w:r>
          </w:p>
        </w:tc>
        <w:tc>
          <w:tcPr>
            <w:tcW w:w="1277" w:type="dxa"/>
          </w:tcPr>
          <w:p w:rsidR="00C257D3" w:rsidRPr="00756F6D" w:rsidRDefault="00756F6D" w:rsidP="00C257D3">
            <w:pPr>
              <w:spacing w:line="27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</w:p>
        </w:tc>
      </w:tr>
      <w:tr w:rsidR="00C257D3" w:rsidRPr="00C257D3" w:rsidTr="00C257D3">
        <w:trPr>
          <w:trHeight w:val="553"/>
        </w:trPr>
        <w:tc>
          <w:tcPr>
            <w:tcW w:w="605" w:type="dxa"/>
          </w:tcPr>
          <w:p w:rsidR="00C257D3" w:rsidRPr="00C257D3" w:rsidRDefault="00C257D3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8718" w:type="dxa"/>
          </w:tcPr>
          <w:p w:rsidR="00C257D3" w:rsidRPr="00C257D3" w:rsidRDefault="00C257D3" w:rsidP="00C257D3">
            <w:pPr>
              <w:spacing w:line="275" w:lineRule="exact"/>
              <w:ind w:left="2131" w:right="212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Повторение изученного за курс </w:t>
            </w:r>
            <w:r w:rsidRPr="00C257D3">
              <w:rPr>
                <w:rFonts w:ascii="Times New Roman" w:eastAsia="Times New Roman" w:hAnsi="Times New Roman" w:cs="Times New Roman"/>
                <w:sz w:val="24"/>
              </w:rPr>
              <w:t>VIII</w:t>
            </w:r>
            <w:r w:rsidRPr="00C257D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класса</w:t>
            </w:r>
          </w:p>
        </w:tc>
        <w:tc>
          <w:tcPr>
            <w:tcW w:w="1277" w:type="dxa"/>
          </w:tcPr>
          <w:p w:rsidR="00C257D3" w:rsidRPr="00C257D3" w:rsidRDefault="00C257D3" w:rsidP="00C257D3">
            <w:pPr>
              <w:spacing w:line="275" w:lineRule="exac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57D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C257D3" w:rsidRPr="00C257D3" w:rsidTr="00C257D3">
        <w:trPr>
          <w:trHeight w:val="556"/>
        </w:trPr>
        <w:tc>
          <w:tcPr>
            <w:tcW w:w="10600" w:type="dxa"/>
            <w:gridSpan w:val="3"/>
          </w:tcPr>
          <w:p w:rsidR="00C257D3" w:rsidRPr="00C257D3" w:rsidRDefault="00756F6D" w:rsidP="00C257D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ИТОГО: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70</w:t>
            </w:r>
            <w:r w:rsidR="00C257D3" w:rsidRPr="00C257D3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</w:p>
        </w:tc>
      </w:tr>
    </w:tbl>
    <w:p w:rsidR="00B00ACB" w:rsidRDefault="00B00ACB" w:rsidP="00B00ACB">
      <w:pPr>
        <w:spacing w:after="0"/>
        <w:rPr>
          <w:rFonts w:ascii="Calibri" w:eastAsia="Calibri" w:hAnsi="Calibri" w:cs="Times New Roman"/>
        </w:rPr>
      </w:pPr>
    </w:p>
    <w:p w:rsidR="00713336" w:rsidRDefault="00713336" w:rsidP="00B00ACB">
      <w:pPr>
        <w:spacing w:after="0"/>
        <w:rPr>
          <w:rFonts w:ascii="Calibri" w:eastAsia="Calibri" w:hAnsi="Calibri" w:cs="Times New Roman"/>
        </w:rPr>
      </w:pPr>
    </w:p>
    <w:p w:rsidR="00713336" w:rsidRDefault="00713336" w:rsidP="00B00ACB">
      <w:pPr>
        <w:spacing w:after="0"/>
        <w:rPr>
          <w:rFonts w:ascii="Calibri" w:eastAsia="Calibri" w:hAnsi="Calibri" w:cs="Times New Roman"/>
        </w:rPr>
      </w:pPr>
    </w:p>
    <w:p w:rsidR="00713336" w:rsidRDefault="00713336" w:rsidP="0071333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предмета.</w:t>
      </w:r>
    </w:p>
    <w:p w:rsidR="00713336" w:rsidRPr="00713336" w:rsidRDefault="00713336" w:rsidP="0071333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9 класс.</w:t>
      </w:r>
    </w:p>
    <w:p w:rsidR="00713336" w:rsidRPr="00713336" w:rsidRDefault="00713336" w:rsidP="00713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eastAsia="ru-RU"/>
        </w:rPr>
        <w:t>Введение.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задачи изучения историко-литературного курса 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9 классе. История отечественной литературы как отражение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особенностей культурно-исторического развития нации. Свое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образие литературных эпох, связь русской литературы с миро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 культурой. Ведущие темы и мотивы русской классики 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(с обобщением изученного в основной школе). Основные лите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ратурные направления 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XVIII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—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 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XX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веков.</w:t>
      </w:r>
    </w:p>
    <w:p w:rsidR="00713336" w:rsidRPr="00713336" w:rsidRDefault="00713336" w:rsidP="008F14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историко-литературный процесс, литера</w:t>
      </w:r>
      <w:r w:rsidRPr="007133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турное направление, «сквозные » темы и мотивы.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Развитие речи: </w:t>
      </w:r>
      <w:r w:rsidRPr="007133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оформление тезисов, обобщение читательско</w:t>
      </w:r>
      <w:r w:rsidRPr="007133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опыта.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Из   </w:t>
      </w:r>
      <w:r w:rsidRPr="00713336">
        <w:rPr>
          <w:rFonts w:ascii="Times New Roman" w:eastAsia="Times New Roman" w:hAnsi="Times New Roman" w:cs="Times New Roman"/>
          <w:b/>
          <w:bCs/>
          <w:spacing w:val="26"/>
          <w:sz w:val="24"/>
          <w:szCs w:val="24"/>
          <w:lang w:eastAsia="ru-RU"/>
        </w:rPr>
        <w:t>древнерусскойлитературы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Жанровое и тематическое своеобразие древнерусской лите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ратуры. Историческая и художественная ценность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«Слова </w:t>
      </w:r>
      <w:r w:rsidRPr="0071333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о полку Игореве».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Патриотическое звучание основной идеи по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эмы, ее связь с проблематикой эпохи. Человек и природа 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 художественном мире поэмы, ее стилистические особенности.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авторства «Слова...». Фольклорные, языческие и христианские мотивы и символы в поэме.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слово как жанр древнерусской литерату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ры, рефрен, психологический параллелизм.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Развитие речи: 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устное сообщение, сочинение.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Внутрипредметные связи: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«Слово...» и традиции былин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эпоса.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Межпредметные связи: 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художественные и музыкальные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«Слова...».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Из </w:t>
      </w:r>
      <w:r w:rsidRPr="00713336">
        <w:rPr>
          <w:rFonts w:ascii="Times New Roman" w:eastAsia="Times New Roman" w:hAnsi="Times New Roman" w:cs="Times New Roman"/>
          <w:b/>
          <w:bCs/>
          <w:spacing w:val="38"/>
          <w:sz w:val="24"/>
          <w:szCs w:val="24"/>
          <w:lang w:eastAsia="ru-RU"/>
        </w:rPr>
        <w:t>литературы</w:t>
      </w:r>
      <w:r w:rsidRPr="00713336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  <w:lang w:val="en-US" w:eastAsia="ru-RU"/>
        </w:rPr>
        <w:t>XVIII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века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тенденции развития русской литературы 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XVIII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столетии. Самобытный характер русского классициз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ма, его важнейшие эстетические принципы и установки. Вклад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А.Д. Кантемира и В.К. Тредиаковского в формирование новой поэзии. Значение творчества М.В. Ломоносова и Г.Р.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Держави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 для последующего развития русского поэтического слова.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Расцвет отечественной драматургии (А.П. Сумароков, Д.И. Фонвизин, Я.Б. Княжнин).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Книга А.Н. Радищева </w:t>
      </w:r>
      <w:r w:rsidRPr="00713336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>«Путешествие из Петербурга в Мос</w:t>
      </w:r>
      <w:r w:rsidRPr="00713336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  <w:lang w:eastAsia="ru-RU"/>
        </w:rPr>
        <w:t xml:space="preserve">кву» 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как явление литературной и общественной жизни. Жанровые 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особенности и идейное звучание «Путешествия...». Своеобразие 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художественного метода А.Н. Радищева (соединение черт класси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softHyphen/>
        <w:t>цизма и сентиментализма с реалистическими тенденциями).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Поэтика «сердцеведения» в творчестве Н.М. Карамзина. Черты сентиментализма и предромантизма в произведениях 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Карамзина; роль писателя в совершенствовании русского лите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ратурного языка.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теория «трех штилей», классицизм и сен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тиментализм как литературные направления.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Развитие речи: 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чтение наизусть,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различные виды чтения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Внутрипредметные связи: 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традиции западноевропейско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классицизма в русской литературе </w:t>
      </w:r>
      <w:r w:rsidRPr="007133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Межпредметные связи: 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классицизм в живописи и архитек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eastAsia="ru-RU"/>
        </w:rPr>
        <w:t>Литература</w:t>
      </w:r>
      <w:r w:rsidRPr="00713336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eastAsia="ru-RU"/>
        </w:rPr>
        <w:t>первой</w:t>
      </w:r>
      <w:r w:rsidRPr="00713336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eastAsia="ru-RU"/>
        </w:rPr>
        <w:t>половины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Становление и развитие русского романтизма в первой чет</w:t>
      </w: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верти 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Исторические предпосылки русского романтизма, его на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циональные особенности. Важнейшие черты эстетики роман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тизма и их воплощение в творчестве К.Н. Батюшкова, В.А. Жу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ковского, К.Ф. Рылеева, Е.А. Баратынского. Гражданское 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 психологическое течения в русском романтизме.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романтизм как литературное направле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романтическая элегия, баллада.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Развитие речи: 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различные виды чтения, конкурсное чтение 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наизусть, самостоятельный комментарий к поэтическому тексту.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Внутрипредметные связи: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романтизм в русской и запад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ноевропейской поэзии.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Межпредметные связи: 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романтизм в живописи и музыке.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>А.С. ГРИБОЕДОВ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Жизненный путь и литературная судьба А.С. Грибоедова. Творческая история комедии «Горе от ума». Своеобразие кон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фликта и тема ума в комедии. Идеалы и антиидеалы Чацкого.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Фамусовская Москва как «срез» русской жизни начала 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столетия. Чацкий и Молчалин. Образ Софьи в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трактовке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современников и критике разных лет. Проблематика «Горя от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ума» и литература предшествующих эпох (драматургия У. Шекспира и Ж.Б. Мольера). Особенности создания характеров и специфика языка грибоедовской комедии. 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И.А. Гончаров о «Горе от ума» (статья «Мильон терзаний»).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трагикомедия, вольный стих, двуединый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конфликт, монолог.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Развитие речи: чтение по ролям, письменный отзыв на эпизод,, чтение наизусть.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Внутрипредметные связи: 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черты классицизма и роман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тизма в «Горе от ума».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Межпредметные связи: музыкальные произведения 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А.С. Грибоедова, сценическая история комедии «Горе от ума».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А.С. ПУШКИН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Жизненный и творческий путь А.С. Пушкина. Темы, мо</w:t>
      </w:r>
      <w:r w:rsidRPr="007133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тивы и жанровое многообразие его лирики (тема поэта и по</w:t>
      </w:r>
      <w:r w:rsidRPr="0071333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эзии, лирика любви и дружбы, тема природы, вольнолюби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вая лирика и др.):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 Чаадаеву», «К морю», «На холмах Грузии лежит ночная мгла...», «Арион», «Пророк», «Ан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чар», «Поэт», «Во глубине сибирских руд...», «Осень», «Стансы», «К***» («Я помню чудное мгновенье...»), «Я вас любил...», «Бесы», «Я памятник себе воздвиг неру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котворный...».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Романтическая поэма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«Кавказский плен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ник»,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ее художественное своеобразие и проблематика. Реа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лизм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«Повестей Белкина»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«Маленьких трагедий»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(общая характеристика). Нравственно-философское звуча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ние пушкинской прозы и драматургии, мастерство писателя в 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создании характеров. Важнейшие этапы эволюции Пушкина-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художника; христианские мотивы в творчестве писателя. «Чув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добрые» как центральный лейтмотив пушкинской поэтики, критерий оценки литературных и жизненных явлений.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«Евгений Онегин»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«свободный» роман и роман в сти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хах. Автор и его герой в образной системе романа. Тема оне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гинской хандры и ее преломление в «собранье пестрых глав». Онегин и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Ленский. Образ Татьяны Лариной как «милый иде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ал» автора. Картины жизни русского дворянства в романе. Нравственно-философская проблематика «Евгения Онегина». В.Г. Белинский о романе.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романтическая поэма, реализм, паро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дия, роман в стихах, онегинская строфа, лирическое отступ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речи: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наизусть, различные виды пересказа и комментария, цитатный план, письменный анализ стихотво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рения, сочинения различных жанров.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Внутрипредметные связи: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А.С. Пушкина и поэ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зия Дж.Г. Байрона; образы В.А. Жуковского в пушкинской лирике; литературные реминисценции в «Евгении Онегине».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Межпредметные связи: </w:t>
      </w:r>
      <w:r w:rsidRPr="0071333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графические и музыкальные интер</w:t>
      </w:r>
      <w:r w:rsidRPr="0071333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претации произведений А.С. Пушкина.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М.Ю. ЛЕРМОНТОВ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Жизненный и творческий путь М.Ю. Лермонтова. Темы и мотивы лермонтовской лирики (назначение художника, свобода и одиночество, судьба поэта и его поколения, патриотическая тема и др.):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«Нет, я не Байрон...», «Я жить хочу...», «Смерть Поэта», «Поэт» («Отделкой золотой блистает мой кинжал...»), «И скучно и грустно», «Моли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тва» («В минуту жизни трудную...»), «Дума», «Пророк», «Выхожу один я на дорогу...», «Нет, не тебя так пылко я люблю...», «Три пальмы», «Когда волнуется желтеющая нива...», «Родина».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«Герой нашего времени»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первый русский философский роман в прозе. Своеобразие композиции и образной системы романа. Автор и его герой. Индивидуализм Печорина, его лич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ностные и социальные истоки. Печорин в ряду других персона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жей романа. Черты романтизма и реализма в поэтике романа. Мастерство психологической обрисовки характеров. «История 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души человеческой » как главный объект повествования в рома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не. В.Г. Белинский о романе.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байронический герой, философский ро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ман, психологический портрет, образ рассказчика.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Развитие речи: 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различные виды чтения, письменный сопо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ставительный анализ стихотворений, сочинение в жанре эссе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литературно-критической статьи.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Внутрипредметные связи: 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Пушкин и Лермонтов: два </w:t>
      </w:r>
      <w:r w:rsidRPr="007133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«Пророка»; «байронизм» в лермонтовской лирике; Онегин и </w:t>
      </w:r>
      <w:r w:rsidRPr="0071333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Печорин как два представителя «лишних» людей.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Межпредметные связи: 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живописные, графические и музы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кальные интерпретации произведений М.Ю. Лермонтова. «Ге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рой нашего времени» в театре и кино.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21"/>
          <w:sz w:val="24"/>
          <w:szCs w:val="24"/>
          <w:lang w:eastAsia="ru-RU"/>
        </w:rPr>
        <w:t>Н.В. ГОГОЛЬ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Жизнь и творчество Н.В. Гоголя. Поэма </w:t>
      </w:r>
      <w:r w:rsidRPr="0071333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«Мертвые души» 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как вершинное произведение художника. Влияние «Боже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ственной комедии» Данте на замысел гоголевской поэмы. Сю-жетно-композиционное своеобразие «Мертвых душ» («город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ские» и «помещичьи» главы, «Повесть о капитане Копейкине»).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тема в поэме. Образ Чичикова и тема «живой» 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и «мертвой» души в поэме. Фигура автора и роль лирических </w:t>
      </w:r>
      <w:r w:rsidRPr="007133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отступлений. Художественное мастерство Гоголя-прозаика,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его творческого метода.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поэма в прозе, образ-символ, вставная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повесть.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Развитие речи: 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пересказ с элементами цитирования, сочине</w:t>
      </w:r>
      <w:r w:rsidRPr="0071333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сопоставительного характера.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Внутрипредметные связи: Н.В. 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Гоголь и А.С. Пушкин: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сюжета «Мертвых душ»; образ скупца в поэме Н.В. Гоголя и мировой литературе.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Межпредметные связи: </w:t>
      </w:r>
      <w:r w:rsidRPr="00713336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поэма «Мертвые души» в иллюстра</w:t>
      </w:r>
      <w:r w:rsidRPr="00713336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циях художников (А. Агин, П. Боклевский, Кукрыниксы).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  <w:lang w:eastAsia="ru-RU"/>
        </w:rPr>
        <w:t>Литература</w:t>
      </w:r>
      <w:r w:rsidRPr="00713336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eastAsia="ru-RU"/>
        </w:rPr>
        <w:t>второй</w:t>
      </w:r>
      <w:r w:rsidRPr="00713336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eastAsia="ru-RU"/>
        </w:rPr>
        <w:t>половины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 (Обзор с обобщением ранее изученного)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традиций отечественного реализма в русской ли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тературе 1840—1890-х годов. Расцвет социально-психологиче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прозы (произведения И.А. Гончарова и И.С. Тургенева). Своеобразие сатирического дара М.Е. Салтыкова-Щедрина (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«История одного города»).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Лирическая ситуация 50—80-х годов </w:t>
      </w:r>
      <w:r w:rsidRPr="007133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(поэзия Н.А. Некрасова, Ф.И. Тютчева, А.А. Фета).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А.Н. Островского как новый этап развития рус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национального театра.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Толстой и Ф.М. Достоевский как два типа художе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ственного сознания (романы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«Война и мир»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«Преступление и наказание»).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Проза и драматургия А.П. Чехова в контексте рубежа ве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ков. Нравственные и философские уроки русской классики </w:t>
      </w:r>
      <w:r w:rsidRPr="00713336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столетия.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Из </w:t>
      </w:r>
      <w:r w:rsidRPr="00713336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eastAsia="ru-RU"/>
        </w:rPr>
        <w:t>литературы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 </w:t>
      </w:r>
      <w:r w:rsidRPr="007133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(Обзор с обобщением ранее изученного)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Своеобразие русской прозы рубежа веков (М. Горький, И. Бунин, Л. Куприн). Драма М. Горького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«На дне»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«пьеса-буревестник»).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Серебряный век русской поэзии (символизм, акмеизм, футуризм). Многообразие поэтических голосов эпохи (лирика А. Блока, С. Есенина, В. Маяковского, А. Ахматовой, М. Цвета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евой, Б. Пастернака).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Своеобразие отечественного  романа первой половины </w:t>
      </w:r>
      <w:r w:rsidRPr="00713336"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  <w:t>XX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века (проза М. Шолохова, А. Толстого, М. Булгакова).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Литературный процесс 50—80-х годов (проза В. Распутина, В. Астафьева, В. Шукшина, А. Солженицына, поэзия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Е. Евтушенко, Н. Рубцова, Б. Окуджавы, В. Высоцкого). Новейшая русская проза и поэзия 80—90-х годов (произведе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В. Астафьева, В. Распутина, Л. Петрушевской, В. Пеле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вина и др., лирика И. Бродского, О. Седаковой и др.). Противоречивость и драматизм современной литературной ситуации.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Опорные понятия: 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историко-литературный процесс, лите</w:t>
      </w:r>
      <w:r w:rsidRPr="0071333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ратурное направление, поэтическое течение, традиции и нова</w:t>
      </w: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торство.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Межпредметные связи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: музыка, живопись, кино в контек</w:t>
      </w:r>
      <w:r w:rsidRPr="0071333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 литературной эпохи.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Для </w:t>
      </w:r>
      <w:r w:rsidRPr="00713336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eastAsia="ru-RU"/>
        </w:rPr>
        <w:t>заучивания</w:t>
      </w:r>
      <w:r w:rsidRPr="00713336"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  <w:t>наизусть: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Ломоносов.  Одно из стихотворений (по выбору). 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Г.Р. Державин.  Одно из стихотворений (по выбору). 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К.Н. Батюшков. Одно из стихотворений (по выбору).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Жуковский. Одно из стихотворений (по выбору). 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А.С. </w:t>
      </w:r>
      <w:r w:rsidRPr="00713336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Грибоедов.</w:t>
      </w:r>
      <w:r w:rsidRPr="00713336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eastAsia="ru-RU"/>
        </w:rPr>
        <w:t xml:space="preserve">«Горе от ума » </w:t>
      </w:r>
      <w:r w:rsidRPr="007133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(отрывок по выбору). 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А.С. Пушкин. 3—5 стихотворений (по выбору). 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>М.Ю. Лермонтов. 3—5 стихотворений (по выбору).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Для </w:t>
      </w:r>
      <w:r w:rsidRPr="00713336">
        <w:rPr>
          <w:rFonts w:ascii="Times New Roman" w:eastAsia="Times New Roman" w:hAnsi="Times New Roman" w:cs="Times New Roman"/>
          <w:b/>
          <w:bCs/>
          <w:spacing w:val="38"/>
          <w:sz w:val="24"/>
          <w:szCs w:val="24"/>
          <w:lang w:eastAsia="ru-RU"/>
        </w:rPr>
        <w:t>домашнего</w:t>
      </w:r>
      <w:r w:rsidRPr="00713336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eastAsia="ru-RU"/>
        </w:rPr>
        <w:t>чтения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 литературы первой половины 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 </w:t>
      </w: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А.С. Пушкин.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«К портрету Жуковского», «Вольность», </w:t>
      </w:r>
      <w:r w:rsidRPr="00713336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«Сожженное письмо», «Если жизнь тебя обманет...», «Ты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вы», «Цветок», «Поэт», «Бахчисарайский фонтан».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М.Ю. </w:t>
      </w:r>
      <w:r w:rsidRPr="00713336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>Лермонтов.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«Поцелуями прежде считал...», «Нищий», «Я не хочу, чтоб свет узнал...», «Расстались мы...», «Естьречи...», «Предсказание», «Молитва».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Н.В. Гоголь. </w:t>
      </w:r>
      <w:r w:rsidRPr="007133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«Женитьба», «Портрет».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Из литературы второй половины </w:t>
      </w: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en-US" w:eastAsia="ru-RU"/>
        </w:rPr>
        <w:t>XIX</w:t>
      </w: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—</w:t>
      </w: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val="en-US" w:eastAsia="ru-RU"/>
        </w:rPr>
        <w:t>XX</w:t>
      </w:r>
      <w:r w:rsidRPr="00713336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 века</w:t>
      </w:r>
    </w:p>
    <w:p w:rsidR="00713336" w:rsidRPr="00713336" w:rsidRDefault="00713336" w:rsidP="007133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1333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См. обзорные темы.</w:t>
      </w:r>
    </w:p>
    <w:p w:rsidR="00713336" w:rsidRPr="00713336" w:rsidRDefault="00713336" w:rsidP="00713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336" w:rsidRPr="00713336" w:rsidRDefault="00713336" w:rsidP="00713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13336" w:rsidRPr="00713336" w:rsidSect="003D50A9">
          <w:footerReference w:type="even" r:id="rId9"/>
          <w:footerReference w:type="default" r:id="rId10"/>
          <w:pgSz w:w="11906" w:h="16838"/>
          <w:pgMar w:top="426" w:right="926" w:bottom="1134" w:left="851" w:header="709" w:footer="709" w:gutter="0"/>
          <w:cols w:space="708"/>
          <w:docGrid w:linePitch="360"/>
        </w:sectPr>
      </w:pPr>
    </w:p>
    <w:p w:rsidR="00713336" w:rsidRPr="00713336" w:rsidRDefault="00713336" w:rsidP="00F7373F">
      <w:pPr>
        <w:spacing w:after="0" w:line="240" w:lineRule="auto"/>
        <w:ind w:left="851" w:right="28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3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планирование.</w:t>
      </w:r>
      <w:r w:rsidR="008F14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9 класс.</w:t>
      </w:r>
    </w:p>
    <w:p w:rsidR="00713336" w:rsidRPr="00713336" w:rsidRDefault="00713336" w:rsidP="00F7373F">
      <w:pPr>
        <w:spacing w:after="0" w:line="240" w:lineRule="auto"/>
        <w:ind w:left="851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323" w:type="dxa"/>
        <w:jc w:val="center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9"/>
        <w:gridCol w:w="5187"/>
        <w:gridCol w:w="1559"/>
        <w:gridCol w:w="3318"/>
      </w:tblGrid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разделов, тем уроков</w:t>
            </w:r>
          </w:p>
        </w:tc>
        <w:tc>
          <w:tcPr>
            <w:tcW w:w="1559" w:type="dxa"/>
          </w:tcPr>
          <w:p w:rsidR="00713336" w:rsidRPr="00713336" w:rsidRDefault="00F7373F" w:rsidP="00F7373F">
            <w:pPr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работ, часов развития речи</w:t>
            </w:r>
          </w:p>
          <w:p w:rsidR="00713336" w:rsidRPr="00713336" w:rsidRDefault="00713336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559" w:type="dxa"/>
          </w:tcPr>
          <w:p w:rsidR="00713336" w:rsidRPr="00713336" w:rsidRDefault="005305B1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----</w:t>
            </w: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 древнерусской литературы</w:t>
            </w:r>
          </w:p>
        </w:tc>
        <w:tc>
          <w:tcPr>
            <w:tcW w:w="15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1рр.</w:t>
            </w: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 русской литературы 18 века</w:t>
            </w:r>
          </w:p>
        </w:tc>
        <w:tc>
          <w:tcPr>
            <w:tcW w:w="15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3рр.  + 1 тест</w:t>
            </w: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первой половины 19 века</w:t>
            </w:r>
          </w:p>
        </w:tc>
        <w:tc>
          <w:tcPr>
            <w:tcW w:w="1559" w:type="dxa"/>
          </w:tcPr>
          <w:p w:rsidR="00713336" w:rsidRPr="00713336" w:rsidRDefault="005305B1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рр. + 1тест</w:t>
            </w: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второй половины 19 века</w:t>
            </w:r>
          </w:p>
        </w:tc>
        <w:tc>
          <w:tcPr>
            <w:tcW w:w="15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4рр.</w:t>
            </w: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 литературы 20 века</w:t>
            </w:r>
          </w:p>
        </w:tc>
        <w:tc>
          <w:tcPr>
            <w:tcW w:w="1559" w:type="dxa"/>
          </w:tcPr>
          <w:p w:rsidR="00713336" w:rsidRPr="00713336" w:rsidRDefault="005305B1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1рр.</w:t>
            </w: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Новейшая русская проза.</w:t>
            </w:r>
          </w:p>
        </w:tc>
        <w:tc>
          <w:tcPr>
            <w:tcW w:w="15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-----</w:t>
            </w:r>
          </w:p>
        </w:tc>
      </w:tr>
      <w:tr w:rsidR="00713336" w:rsidRPr="00713336" w:rsidTr="00F7373F">
        <w:trPr>
          <w:trHeight w:val="538"/>
          <w:jc w:val="center"/>
        </w:trPr>
        <w:tc>
          <w:tcPr>
            <w:tcW w:w="1259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87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713336" w:rsidRPr="00713336" w:rsidRDefault="005305B1" w:rsidP="00F7373F">
            <w:pPr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18" w:type="dxa"/>
          </w:tcPr>
          <w:p w:rsidR="00713336" w:rsidRPr="00713336" w:rsidRDefault="00713336" w:rsidP="00F7373F">
            <w:pPr>
              <w:spacing w:after="0" w:line="240" w:lineRule="auto"/>
              <w:ind w:left="851" w:right="2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14рр.  2 теста</w:t>
            </w:r>
          </w:p>
        </w:tc>
      </w:tr>
    </w:tbl>
    <w:p w:rsidR="00713336" w:rsidRPr="00713336" w:rsidRDefault="00713336" w:rsidP="00F7373F">
      <w:pPr>
        <w:spacing w:after="0" w:line="240" w:lineRule="auto"/>
        <w:ind w:left="851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336" w:rsidRPr="00B00ACB" w:rsidRDefault="00713336" w:rsidP="00B00ACB">
      <w:pPr>
        <w:spacing w:after="0"/>
        <w:rPr>
          <w:rFonts w:ascii="Calibri" w:eastAsia="Calibri" w:hAnsi="Calibri" w:cs="Times New Roman"/>
        </w:rPr>
        <w:sectPr w:rsidR="00713336" w:rsidRPr="00B00ACB" w:rsidSect="00F7373F">
          <w:footerReference w:type="default" r:id="rId11"/>
          <w:pgSz w:w="11906" w:h="16383"/>
          <w:pgMar w:top="1701" w:right="1134" w:bottom="851" w:left="1134" w:header="720" w:footer="720" w:gutter="0"/>
          <w:cols w:space="720"/>
        </w:sectPr>
      </w:pP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  <w:bookmarkStart w:id="38" w:name="block-1793981"/>
      <w:bookmarkEnd w:id="38"/>
      <w:r w:rsidRPr="00B00ACB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00ACB" w:rsidRPr="00B00ACB" w:rsidRDefault="00B00ACB" w:rsidP="00B00ACB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B00ACB" w:rsidRPr="00B00ACB" w:rsidRDefault="00B00ACB" w:rsidP="00B00ACB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color w:val="000000"/>
          <w:sz w:val="28"/>
        </w:rPr>
        <w:t>​‌‌​</w:t>
      </w:r>
    </w:p>
    <w:p w:rsidR="00B00ACB" w:rsidRPr="00B00ACB" w:rsidRDefault="00B00ACB" w:rsidP="00B00ACB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color w:val="000000"/>
          <w:sz w:val="28"/>
        </w:rPr>
        <w:t>​‌‌</w:t>
      </w: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B00ACB" w:rsidRPr="00B00ACB" w:rsidRDefault="00B00ACB" w:rsidP="00B00ACB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B00ACB" w:rsidRPr="00B00ACB" w:rsidRDefault="00B00ACB" w:rsidP="00B00ACB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color w:val="000000"/>
          <w:sz w:val="28"/>
        </w:rPr>
        <w:t>​‌‌​</w:t>
      </w:r>
    </w:p>
    <w:p w:rsidR="00B00ACB" w:rsidRPr="00B00ACB" w:rsidRDefault="00B00ACB" w:rsidP="00B00ACB">
      <w:pPr>
        <w:spacing w:after="0"/>
        <w:ind w:left="120"/>
        <w:rPr>
          <w:rFonts w:ascii="Calibri" w:eastAsia="Calibri" w:hAnsi="Calibri" w:cs="Times New Roman"/>
        </w:rPr>
      </w:pPr>
    </w:p>
    <w:p w:rsidR="00B00ACB" w:rsidRPr="00B00ACB" w:rsidRDefault="00B00ACB" w:rsidP="00B00ACB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B00ACB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00ACB" w:rsidRPr="00B00ACB" w:rsidRDefault="00B00ACB" w:rsidP="00B00ACB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B00ACB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  <w:r w:rsidRPr="00B00ACB">
        <w:rPr>
          <w:rFonts w:ascii="Times New Roman" w:eastAsia="Calibri" w:hAnsi="Times New Roman" w:cs="Times New Roman"/>
          <w:color w:val="333333"/>
          <w:sz w:val="28"/>
          <w:lang w:val="en-US"/>
        </w:rPr>
        <w:t>​‌‌</w:t>
      </w:r>
      <w:bookmarkStart w:id="39" w:name="block-1793985"/>
      <w:r w:rsidRPr="00B00ACB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  <w:bookmarkEnd w:id="39"/>
    </w:p>
    <w:p w:rsidR="00F94FF9" w:rsidRDefault="00F94FF9"/>
    <w:sectPr w:rsidR="00F94FF9" w:rsidSect="00C51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A15" w:rsidRDefault="00EA2A15">
      <w:pPr>
        <w:spacing w:after="0" w:line="240" w:lineRule="auto"/>
      </w:pPr>
      <w:r>
        <w:separator/>
      </w:r>
    </w:p>
  </w:endnote>
  <w:endnote w:type="continuationSeparator" w:id="1">
    <w:p w:rsidR="00EA2A15" w:rsidRDefault="00EA2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D3" w:rsidRDefault="00F25496">
    <w:pPr>
      <w:pStyle w:val="af0"/>
      <w:spacing w:line="14" w:lineRule="auto"/>
      <w:rPr>
        <w:sz w:val="20"/>
      </w:rPr>
    </w:pPr>
    <w:r w:rsidRPr="00F25496">
      <w:rPr>
        <w:noProof/>
        <w:sz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8194" type="#_x0000_t202" style="position:absolute;margin-left:429.3pt;margin-top:510.2pt;width:11.6pt;height:13.0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0q6uA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" filled="f" stroked="f">
          <v:textbox inset="0,0,0,0">
            <w:txbxContent>
              <w:p w:rsidR="00C257D3" w:rsidRDefault="00F2549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257D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330F4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336" w:rsidRDefault="00F25496" w:rsidP="00C92588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713336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713336" w:rsidRDefault="00713336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336" w:rsidRDefault="00F25496" w:rsidP="00C92588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713336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5330F4">
      <w:rPr>
        <w:rStyle w:val="af4"/>
        <w:noProof/>
      </w:rPr>
      <w:t>23</w:t>
    </w:r>
    <w:r>
      <w:rPr>
        <w:rStyle w:val="af4"/>
      </w:rPr>
      <w:fldChar w:fldCharType="end"/>
    </w:r>
  </w:p>
  <w:p w:rsidR="00713336" w:rsidRDefault="00713336">
    <w:pPr>
      <w:pStyle w:val="af2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D3" w:rsidRDefault="00F25496">
    <w:pPr>
      <w:pStyle w:val="af0"/>
      <w:spacing w:line="14" w:lineRule="auto"/>
      <w:rPr>
        <w:sz w:val="14"/>
      </w:rPr>
    </w:pPr>
    <w:r w:rsidRPr="00F25496">
      <w:rPr>
        <w:noProof/>
        <w:sz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8193" type="#_x0000_t202" style="position:absolute;margin-left:303.15pt;margin-top:756.8pt;width:17.3pt;height:13.0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aGugIAAK8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" filled="f" stroked="f">
          <v:textbox inset="0,0,0,0">
            <w:txbxContent>
              <w:p w:rsidR="00C257D3" w:rsidRDefault="00F2549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257D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330F4">
                  <w:rPr>
                    <w:rFonts w:ascii="Calibri"/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A15" w:rsidRDefault="00EA2A15">
      <w:pPr>
        <w:spacing w:after="0" w:line="240" w:lineRule="auto"/>
      </w:pPr>
      <w:r>
        <w:separator/>
      </w:r>
    </w:p>
  </w:footnote>
  <w:footnote w:type="continuationSeparator" w:id="1">
    <w:p w:rsidR="00EA2A15" w:rsidRDefault="00EA2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9A1"/>
    <w:multiLevelType w:val="multilevel"/>
    <w:tmpl w:val="AB5C9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67613A9"/>
    <w:multiLevelType w:val="multilevel"/>
    <w:tmpl w:val="CFB02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7393D97"/>
    <w:multiLevelType w:val="multilevel"/>
    <w:tmpl w:val="0C2EA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7A32374"/>
    <w:multiLevelType w:val="multilevel"/>
    <w:tmpl w:val="C0D40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B074596"/>
    <w:multiLevelType w:val="multilevel"/>
    <w:tmpl w:val="993E5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44D13C7"/>
    <w:multiLevelType w:val="multilevel"/>
    <w:tmpl w:val="FF840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90454AF"/>
    <w:multiLevelType w:val="multilevel"/>
    <w:tmpl w:val="14681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F91116F"/>
    <w:multiLevelType w:val="multilevel"/>
    <w:tmpl w:val="1D8A9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24839F9"/>
    <w:multiLevelType w:val="multilevel"/>
    <w:tmpl w:val="901AC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41C4D6B"/>
    <w:multiLevelType w:val="multilevel"/>
    <w:tmpl w:val="B3101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2271BFB"/>
    <w:multiLevelType w:val="multilevel"/>
    <w:tmpl w:val="51D4C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378153D"/>
    <w:multiLevelType w:val="multilevel"/>
    <w:tmpl w:val="04E08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78A4893"/>
    <w:multiLevelType w:val="multilevel"/>
    <w:tmpl w:val="04BCF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3BD4882"/>
    <w:multiLevelType w:val="multilevel"/>
    <w:tmpl w:val="E89C3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6276853"/>
    <w:multiLevelType w:val="multilevel"/>
    <w:tmpl w:val="120ED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92937FC"/>
    <w:multiLevelType w:val="multilevel"/>
    <w:tmpl w:val="F7AAF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68CF1435"/>
    <w:multiLevelType w:val="multilevel"/>
    <w:tmpl w:val="C7405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6BAB4AC5"/>
    <w:multiLevelType w:val="multilevel"/>
    <w:tmpl w:val="4886C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C067912"/>
    <w:multiLevelType w:val="multilevel"/>
    <w:tmpl w:val="D63C7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E823E19"/>
    <w:multiLevelType w:val="multilevel"/>
    <w:tmpl w:val="160C0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78467222"/>
    <w:multiLevelType w:val="multilevel"/>
    <w:tmpl w:val="C19E6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7DA741AD"/>
    <w:multiLevelType w:val="multilevel"/>
    <w:tmpl w:val="B4A0E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E386D4A"/>
    <w:multiLevelType w:val="multilevel"/>
    <w:tmpl w:val="23028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9"/>
  </w:num>
  <w:num w:numId="3">
    <w:abstractNumId w:val="12"/>
  </w:num>
  <w:num w:numId="4">
    <w:abstractNumId w:val="12"/>
  </w:num>
  <w:num w:numId="5">
    <w:abstractNumId w:val="8"/>
  </w:num>
  <w:num w:numId="6">
    <w:abstractNumId w:val="8"/>
  </w:num>
  <w:num w:numId="7">
    <w:abstractNumId w:val="10"/>
  </w:num>
  <w:num w:numId="8">
    <w:abstractNumId w:val="10"/>
  </w:num>
  <w:num w:numId="9">
    <w:abstractNumId w:val="14"/>
  </w:num>
  <w:num w:numId="10">
    <w:abstractNumId w:val="14"/>
  </w:num>
  <w:num w:numId="11">
    <w:abstractNumId w:val="3"/>
  </w:num>
  <w:num w:numId="12">
    <w:abstractNumId w:val="3"/>
  </w:num>
  <w:num w:numId="13">
    <w:abstractNumId w:val="1"/>
  </w:num>
  <w:num w:numId="14">
    <w:abstractNumId w:val="1"/>
  </w:num>
  <w:num w:numId="15">
    <w:abstractNumId w:val="15"/>
  </w:num>
  <w:num w:numId="16">
    <w:abstractNumId w:val="15"/>
  </w:num>
  <w:num w:numId="17">
    <w:abstractNumId w:val="13"/>
  </w:num>
  <w:num w:numId="18">
    <w:abstractNumId w:val="13"/>
  </w:num>
  <w:num w:numId="19">
    <w:abstractNumId w:val="20"/>
  </w:num>
  <w:num w:numId="20">
    <w:abstractNumId w:val="20"/>
  </w:num>
  <w:num w:numId="21">
    <w:abstractNumId w:val="0"/>
  </w:num>
  <w:num w:numId="22">
    <w:abstractNumId w:val="0"/>
  </w:num>
  <w:num w:numId="23">
    <w:abstractNumId w:val="19"/>
  </w:num>
  <w:num w:numId="24">
    <w:abstractNumId w:val="19"/>
  </w:num>
  <w:num w:numId="25">
    <w:abstractNumId w:val="11"/>
  </w:num>
  <w:num w:numId="26">
    <w:abstractNumId w:val="11"/>
  </w:num>
  <w:num w:numId="27">
    <w:abstractNumId w:val="16"/>
  </w:num>
  <w:num w:numId="28">
    <w:abstractNumId w:val="16"/>
  </w:num>
  <w:num w:numId="29">
    <w:abstractNumId w:val="22"/>
  </w:num>
  <w:num w:numId="30">
    <w:abstractNumId w:val="22"/>
  </w:num>
  <w:num w:numId="31">
    <w:abstractNumId w:val="4"/>
  </w:num>
  <w:num w:numId="32">
    <w:abstractNumId w:val="4"/>
  </w:num>
  <w:num w:numId="33">
    <w:abstractNumId w:val="18"/>
  </w:num>
  <w:num w:numId="34">
    <w:abstractNumId w:val="18"/>
  </w:num>
  <w:num w:numId="35">
    <w:abstractNumId w:val="5"/>
  </w:num>
  <w:num w:numId="36">
    <w:abstractNumId w:val="5"/>
  </w:num>
  <w:num w:numId="37">
    <w:abstractNumId w:val="7"/>
  </w:num>
  <w:num w:numId="38">
    <w:abstractNumId w:val="7"/>
  </w:num>
  <w:num w:numId="39">
    <w:abstractNumId w:val="6"/>
  </w:num>
  <w:num w:numId="40">
    <w:abstractNumId w:val="6"/>
  </w:num>
  <w:num w:numId="41">
    <w:abstractNumId w:val="17"/>
  </w:num>
  <w:num w:numId="42">
    <w:abstractNumId w:val="17"/>
  </w:num>
  <w:num w:numId="43">
    <w:abstractNumId w:val="2"/>
  </w:num>
  <w:num w:numId="44">
    <w:abstractNumId w:val="2"/>
  </w:num>
  <w:num w:numId="45">
    <w:abstractNumId w:val="21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B00ACB"/>
    <w:rsid w:val="005305B1"/>
    <w:rsid w:val="005330F4"/>
    <w:rsid w:val="00713336"/>
    <w:rsid w:val="00756F6D"/>
    <w:rsid w:val="008E7277"/>
    <w:rsid w:val="008F1496"/>
    <w:rsid w:val="00B00ACB"/>
    <w:rsid w:val="00C257D3"/>
    <w:rsid w:val="00C51AC4"/>
    <w:rsid w:val="00EA2A15"/>
    <w:rsid w:val="00F25496"/>
    <w:rsid w:val="00F7373F"/>
    <w:rsid w:val="00F94FF9"/>
    <w:rsid w:val="00FC3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AC4"/>
  </w:style>
  <w:style w:type="paragraph" w:styleId="1">
    <w:name w:val="heading 1"/>
    <w:basedOn w:val="a"/>
    <w:next w:val="a"/>
    <w:link w:val="10"/>
    <w:uiPriority w:val="9"/>
    <w:qFormat/>
    <w:rsid w:val="00B00ACB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ACB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ACB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ACB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ACB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00ACB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00ACB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00ACB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00ACB"/>
  </w:style>
  <w:style w:type="character" w:styleId="a3">
    <w:name w:val="Hyperlink"/>
    <w:basedOn w:val="a0"/>
    <w:uiPriority w:val="99"/>
    <w:semiHidden/>
    <w:unhideWhenUsed/>
    <w:rsid w:val="00B00AC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00ACB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B00ACB"/>
    <w:pPr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B00ACB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00ACB"/>
    <w:rPr>
      <w:rFonts w:ascii="Calibri" w:eastAsia="Calibri" w:hAnsi="Calibri" w:cs="Times New Roman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B00ACB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B00ACB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B00ACB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B00ACB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B00ACB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B00ACB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B00ACB"/>
    <w:rPr>
      <w:rFonts w:ascii="Tahoma" w:eastAsia="Calibri" w:hAnsi="Tahoma" w:cs="Tahoma"/>
      <w:sz w:val="16"/>
      <w:szCs w:val="16"/>
      <w:lang w:val="en-US"/>
    </w:rPr>
  </w:style>
  <w:style w:type="table" w:styleId="af">
    <w:name w:val="Table Grid"/>
    <w:basedOn w:val="a1"/>
    <w:uiPriority w:val="59"/>
    <w:rsid w:val="00B00ACB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C257D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C257D3"/>
  </w:style>
  <w:style w:type="table" w:customStyle="1" w:styleId="TableNormal">
    <w:name w:val="Table Normal"/>
    <w:uiPriority w:val="2"/>
    <w:semiHidden/>
    <w:unhideWhenUsed/>
    <w:qFormat/>
    <w:rsid w:val="00C257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footer"/>
    <w:basedOn w:val="a"/>
    <w:link w:val="af3"/>
    <w:rsid w:val="007133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rsid w:val="007133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7133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0ACB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ACB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ACB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ACB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ACB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00ACB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00ACB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00ACB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00ACB"/>
  </w:style>
  <w:style w:type="character" w:styleId="a3">
    <w:name w:val="Hyperlink"/>
    <w:basedOn w:val="a0"/>
    <w:uiPriority w:val="99"/>
    <w:semiHidden/>
    <w:unhideWhenUsed/>
    <w:rsid w:val="00B00AC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00ACB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B00ACB"/>
    <w:pPr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B00ACB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00ACB"/>
    <w:rPr>
      <w:rFonts w:ascii="Calibri" w:eastAsia="Calibri" w:hAnsi="Calibri" w:cs="Times New Roman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B00ACB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B00ACB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B00ACB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B00ACB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B00ACB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B00ACB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B00ACB"/>
    <w:rPr>
      <w:rFonts w:ascii="Tahoma" w:eastAsia="Calibri" w:hAnsi="Tahoma" w:cs="Tahoma"/>
      <w:sz w:val="16"/>
      <w:szCs w:val="16"/>
      <w:lang w:val="en-US"/>
    </w:rPr>
  </w:style>
  <w:style w:type="table" w:styleId="af">
    <w:name w:val="Table Grid"/>
    <w:basedOn w:val="a1"/>
    <w:uiPriority w:val="59"/>
    <w:rsid w:val="00B00ACB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C257D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C257D3"/>
  </w:style>
  <w:style w:type="table" w:customStyle="1" w:styleId="TableNormal">
    <w:name w:val="Table Normal"/>
    <w:uiPriority w:val="2"/>
    <w:semiHidden/>
    <w:unhideWhenUsed/>
    <w:qFormat/>
    <w:rsid w:val="00C257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footer"/>
    <w:basedOn w:val="a"/>
    <w:link w:val="af3"/>
    <w:rsid w:val="007133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rsid w:val="007133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713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8984</Words>
  <Characters>51214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Татьяна Ивановна</cp:lastModifiedBy>
  <cp:revision>10</cp:revision>
  <cp:lastPrinted>2005-12-31T21:04:00Z</cp:lastPrinted>
  <dcterms:created xsi:type="dcterms:W3CDTF">2023-09-05T07:33:00Z</dcterms:created>
  <dcterms:modified xsi:type="dcterms:W3CDTF">2023-09-26T09:57:00Z</dcterms:modified>
</cp:coreProperties>
</file>